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4A66E0" w14:paraId="51DE4819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D0A1F2" w14:textId="0C6564AD" w:rsidR="004A66E0" w:rsidRDefault="00000000">
            <w:pPr>
              <w:spacing w:before="60" w:after="20"/>
            </w:pPr>
            <w:r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 xml:space="preserve">FICHE DE DÉROULEMENT DE </w:t>
            </w:r>
            <w:r w:rsidR="00E739B2">
              <w:rPr>
                <w:rFonts w:ascii="Arial" w:eastAsia="Arial" w:hAnsi="Arial" w:cs="Arial"/>
                <w:b/>
                <w:bCs/>
                <w:color w:val="FFFFFF"/>
                <w:sz w:val="26"/>
                <w:szCs w:val="26"/>
              </w:rPr>
              <w:t>SÉANCE</w:t>
            </w:r>
            <w:r w:rsidR="00E739B2">
              <w:rPr>
                <w:rFonts w:ascii="Arial" w:eastAsia="Arial" w:hAnsi="Arial" w:cs="Arial"/>
                <w:color w:val="FED7AA"/>
              </w:rPr>
              <w:t xml:space="preserve"> - Technologie</w:t>
            </w:r>
          </w:p>
          <w:p w14:paraId="72E18CAA" w14:textId="3D7B364B" w:rsidR="004A66E0" w:rsidRDefault="00000000">
            <w:pPr>
              <w:spacing w:after="60"/>
            </w:pPr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>5</w:t>
            </w:r>
            <w:proofErr w:type="gramStart"/>
            <w:r w:rsidR="00E739B2"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>e .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 xml:space="preserve">  Éclairage </w:t>
            </w:r>
            <w:r w:rsidR="00E739B2"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>Abribus.</w:t>
            </w:r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 xml:space="preserve">  Séance 04 / </w:t>
            </w:r>
            <w:r w:rsidR="00E739B2"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>04 - Améliorer</w:t>
            </w:r>
            <w:r>
              <w:rPr>
                <w:rFonts w:ascii="Arial" w:eastAsia="Arial" w:hAnsi="Arial" w:cs="Arial"/>
                <w:b/>
                <w:bCs/>
                <w:color w:val="FDBA74"/>
                <w:sz w:val="22"/>
                <w:szCs w:val="22"/>
              </w:rPr>
              <w:t xml:space="preserve"> et valider la maquette</w:t>
            </w:r>
          </w:p>
        </w:tc>
      </w:tr>
    </w:tbl>
    <w:p w14:paraId="5780C81D" w14:textId="77777777" w:rsidR="004A66E0" w:rsidRDefault="00000000">
      <w:r>
        <w:rPr>
          <w:rFonts w:ascii="Arial" w:eastAsia="Arial" w:hAnsi="Arial" w:cs="Arial"/>
          <w:color w:val="334155"/>
        </w:rPr>
        <w:t xml:space="preserve"> </w:t>
      </w:r>
    </w:p>
    <w:p w14:paraId="0289E2FF" w14:textId="77777777" w:rsidR="004A66E0" w:rsidRDefault="00000000">
      <w:pPr>
        <w:spacing w:before="180" w:after="6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t>INFORMATIONS GÉNÉRALES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66"/>
        <w:gridCol w:w="2088"/>
        <w:gridCol w:w="899"/>
        <w:gridCol w:w="1504"/>
        <w:gridCol w:w="787"/>
        <w:gridCol w:w="1623"/>
        <w:gridCol w:w="991"/>
        <w:gridCol w:w="1408"/>
      </w:tblGrid>
      <w:tr w:rsidR="004A66E0" w14:paraId="3697AC9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ED5F7AC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Niveau</w:t>
            </w:r>
          </w:p>
        </w:tc>
        <w:tc>
          <w:tcPr>
            <w:tcW w:w="23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18B73AD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5e</w:t>
            </w:r>
          </w:p>
        </w:tc>
        <w:tc>
          <w:tcPr>
            <w:tcW w:w="9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E19DE0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Classe</w:t>
            </w:r>
          </w:p>
        </w:tc>
        <w:tc>
          <w:tcPr>
            <w:tcW w:w="16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724EC0" w14:textId="77777777" w:rsidR="004A66E0" w:rsidRDefault="00000000"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8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43F450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Date</w:t>
            </w:r>
          </w:p>
        </w:tc>
        <w:tc>
          <w:tcPr>
            <w:tcW w:w="18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0095BB" w14:textId="77777777" w:rsidR="004A66E0" w:rsidRDefault="00000000"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  <w:tc>
          <w:tcPr>
            <w:tcW w:w="1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7CD35D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Durée totale</w:t>
            </w:r>
          </w:p>
        </w:tc>
        <w:tc>
          <w:tcPr>
            <w:tcW w:w="8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5C58BF8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1h30</w:t>
            </w:r>
          </w:p>
        </w:tc>
      </w:tr>
      <w:tr w:rsidR="004A66E0" w14:paraId="7A80AB8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gridSpan w:val="2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3C514AA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Titre de la séquence</w:t>
            </w:r>
          </w:p>
        </w:tc>
        <w:tc>
          <w:tcPr>
            <w:tcW w:w="4466" w:type="dxa"/>
            <w:gridSpan w:val="4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AB6A89A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334155"/>
                <w:sz w:val="19"/>
                <w:szCs w:val="19"/>
              </w:rPr>
              <w:t>Éclairage Abribus</w:t>
            </w:r>
          </w:p>
        </w:tc>
        <w:tc>
          <w:tcPr>
            <w:tcW w:w="10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C6F1D0B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N de séance</w:t>
            </w:r>
          </w:p>
        </w:tc>
        <w:tc>
          <w:tcPr>
            <w:tcW w:w="1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BA2DED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97316"/>
                <w:sz w:val="19"/>
                <w:szCs w:val="19"/>
              </w:rPr>
              <w:t>04 / 04</w:t>
            </w:r>
          </w:p>
        </w:tc>
      </w:tr>
      <w:tr w:rsidR="004A66E0" w14:paraId="3F348015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8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41FA85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Note de planification</w:t>
            </w:r>
          </w:p>
        </w:tc>
      </w:tr>
      <w:tr w:rsidR="004A66E0" w14:paraId="7AA77CF1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gridSpan w:val="8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C226F35" w14:textId="77777777" w:rsidR="004A66E0" w:rsidRDefault="00000000"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30112C55" w14:textId="77777777" w:rsidR="004A66E0" w:rsidRDefault="00000000"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1DDE77D2" w14:textId="77777777" w:rsidR="004A66E0" w:rsidRDefault="00000000"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06711899" w14:textId="77777777" w:rsidR="004A66E0" w:rsidRDefault="00000000">
      <w:r>
        <w:rPr>
          <w:rFonts w:ascii="Arial" w:eastAsia="Arial" w:hAnsi="Arial" w:cs="Arial"/>
          <w:color w:val="334155"/>
        </w:rPr>
        <w:t xml:space="preserve"> </w:t>
      </w:r>
    </w:p>
    <w:p w14:paraId="3BC9608D" w14:textId="77777777" w:rsidR="004A66E0" w:rsidRDefault="00000000">
      <w:pPr>
        <w:spacing w:before="180" w:after="6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t>OBJECTIFS, SUPPORT ET MATÉRIEL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0"/>
        <w:gridCol w:w="7966"/>
      </w:tblGrid>
      <w:tr w:rsidR="004A66E0" w14:paraId="33DC052C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89D930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Capacité(s) visée(s)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E5DE9B8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Modifier un programme pour ajouter une nouvelle fonctionnalité -- Mesurer et valider des performances selon un cahier des charges -- Diagnostiquer et réparer une panne par la méthode SI/ALORS</w:t>
            </w:r>
          </w:p>
        </w:tc>
      </w:tr>
      <w:tr w:rsidR="004A66E0" w14:paraId="67BEFA27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ABF2DD9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Support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34E8E89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Maquette abribus Arduino S3 complète + fichier NOM1_NOM2_Abribus.mblock</w:t>
            </w:r>
          </w:p>
        </w:tc>
      </w:tr>
      <w:tr w:rsidR="004A66E0" w14:paraId="6410988A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48FA8F3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Matériel / groupe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65132A4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1 ordinateur -- Maquette S3 complète (Arduino + Shield + LED + LDR + PIR) --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mBlock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5 (navigateur) -- Chronomètre (téléphone ou montre)</w:t>
            </w:r>
          </w:p>
        </w:tc>
      </w:tr>
      <w:tr w:rsidR="004A66E0" w14:paraId="43757BBB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B8D39A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Fichiers / Documents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C9AA33F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Page web séance 04 -- /5e/eclairage-abribus-s4 -- Images pannes dans /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wp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-content/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uploads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/5eme/abribus/panne/</w:t>
            </w:r>
          </w:p>
        </w:tc>
      </w:tr>
      <w:tr w:rsidR="004A66E0" w14:paraId="11470404" w14:textId="77777777">
        <w:tblPrEx>
          <w:tblCellMar>
            <w:top w:w="0" w:type="dxa"/>
            <w:bottom w:w="0" w:type="dxa"/>
          </w:tblCellMar>
        </w:tblPrEx>
        <w:tc>
          <w:tcPr>
            <w:tcW w:w="250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D189897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Prérequis élèves</w:t>
            </w:r>
          </w:p>
        </w:tc>
        <w:tc>
          <w:tcPr>
            <w:tcW w:w="79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3A2A2AA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Avoir réalisé et validé S3 -- </w:t>
            </w:r>
            <w:proofErr w:type="gram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Fichier .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mblock</w:t>
            </w:r>
            <w:proofErr w:type="spellEnd"/>
            <w:proofErr w:type="gram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fonctionnel déposé sur Classroom -- Connaître les conditions SI/ET/ALORS dans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mBlock</w:t>
            </w:r>
            <w:proofErr w:type="spellEnd"/>
          </w:p>
        </w:tc>
      </w:tr>
    </w:tbl>
    <w:p w14:paraId="6C71C007" w14:textId="77777777" w:rsidR="004A66E0" w:rsidRDefault="00000000">
      <w:r>
        <w:rPr>
          <w:rFonts w:ascii="Arial" w:eastAsia="Arial" w:hAnsi="Arial" w:cs="Arial"/>
          <w:color w:val="334155"/>
        </w:rPr>
        <w:t xml:space="preserve"> </w:t>
      </w:r>
    </w:p>
    <w:p w14:paraId="62E0BDAF" w14:textId="77777777" w:rsidR="004A66E0" w:rsidRDefault="00000000">
      <w:pPr>
        <w:spacing w:before="180" w:after="6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t>COMPÉTENCES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80"/>
        <w:gridCol w:w="4186"/>
      </w:tblGrid>
      <w:tr w:rsidR="004A66E0" w14:paraId="5F954E5B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D9C733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Compétences abordées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7BBED8E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Compétences évaluées</w:t>
            </w:r>
          </w:p>
        </w:tc>
      </w:tr>
      <w:tr w:rsidR="004A66E0" w14:paraId="7ADEDDBD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7DEBD6DE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Référence (programme 2026)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7ED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B9EEC5F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Modalité</w:t>
            </w:r>
          </w:p>
        </w:tc>
      </w:tr>
      <w:tr w:rsidR="004A66E0" w14:paraId="16A0E441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2ED84B5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Comp. 1 -- Modifier les paramètres d'entrée d'un programme pour en identifier les conséquences sur les fonctionnalités d'un OST</w:t>
            </w:r>
          </w:p>
          <w:p w14:paraId="7D090711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Réf. : col5-programmation-modifier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E6105EB" w14:textId="77777777" w:rsidR="004A66E0" w:rsidRDefault="00000000">
            <w:proofErr w:type="gram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[ ]</w:t>
            </w:r>
            <w:proofErr w:type="gram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Évaluée  [</w:t>
            </w:r>
            <w:proofErr w:type="gram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x] Non évaluée</w:t>
            </w:r>
          </w:p>
          <w:p w14:paraId="4B2CF431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Modalité : programme modifié + mesures + diagnostic + quiz</w:t>
            </w:r>
          </w:p>
        </w:tc>
      </w:tr>
      <w:tr w:rsidR="004A66E0" w14:paraId="6C860475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5614D08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Comp. 2 -- Mesurer et comparer une performance d'un OST à partir d'un protocole fourni -- conclure quant au respect des exigences</w:t>
            </w:r>
          </w:p>
          <w:p w14:paraId="70D50751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Réf. : col5-ost-performance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869F58" w14:textId="77777777" w:rsidR="004A66E0" w:rsidRDefault="00000000">
            <w:proofErr w:type="gram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[ ]</w:t>
            </w:r>
            <w:proofErr w:type="gram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Évaluée  [</w:t>
            </w:r>
            <w:proofErr w:type="gram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x] Non évaluée</w:t>
            </w:r>
          </w:p>
          <w:p w14:paraId="429BC29E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Modalité : programme modifié + mesures + diagnostic + quiz</w:t>
            </w:r>
          </w:p>
        </w:tc>
      </w:tr>
      <w:tr w:rsidR="004A66E0" w14:paraId="2D89DD8D" w14:textId="77777777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C65ED45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Comp. 3 -- Repérer visuellement une pièce défectueuse -- Réaliser une réparation en suivant un protocole fourni</w:t>
            </w:r>
          </w:p>
          <w:p w14:paraId="1D4C5825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6"/>
                <w:szCs w:val="16"/>
              </w:rPr>
              <w:t>Réf. : col5-depannage-reparer</w:t>
            </w:r>
          </w:p>
        </w:tc>
        <w:tc>
          <w:tcPr>
            <w:tcW w:w="418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4DE4276" w14:textId="77777777" w:rsidR="004A66E0" w:rsidRDefault="00000000">
            <w:proofErr w:type="gram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[ ]</w:t>
            </w:r>
            <w:proofErr w:type="gram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Évaluée  [</w:t>
            </w:r>
            <w:proofErr w:type="gram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x] Non évaluée</w:t>
            </w:r>
          </w:p>
          <w:p w14:paraId="2DA85321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7"/>
                <w:szCs w:val="17"/>
              </w:rPr>
              <w:t>Modalité : programme modifié + mesures + diagnostic + quiz</w:t>
            </w:r>
          </w:p>
        </w:tc>
      </w:tr>
    </w:tbl>
    <w:p w14:paraId="1D05256B" w14:textId="77777777" w:rsidR="004A66E0" w:rsidRDefault="00000000">
      <w:r>
        <w:rPr>
          <w:rFonts w:ascii="Arial" w:eastAsia="Arial" w:hAnsi="Arial" w:cs="Arial"/>
          <w:color w:val="334155"/>
        </w:rPr>
        <w:t xml:space="preserve"> </w:t>
      </w:r>
    </w:p>
    <w:p w14:paraId="69794060" w14:textId="77777777" w:rsidR="004A66E0" w:rsidRDefault="00000000">
      <w:pPr>
        <w:spacing w:before="180" w:after="6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t>DÉROULEMENT DE LA SÉANCE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5"/>
        <w:gridCol w:w="5407"/>
        <w:gridCol w:w="3204"/>
      </w:tblGrid>
      <w:tr w:rsidR="004A66E0" w14:paraId="40B9B2F4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BA7A027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Phase / Durée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8B7ECFC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Consignes enseignant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30B39EA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Points de vigilance</w:t>
            </w:r>
          </w:p>
        </w:tc>
      </w:tr>
      <w:tr w:rsidR="004A66E0" w14:paraId="6A4120DA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F131887" w14:textId="0A017F42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</w:rPr>
              <w:t xml:space="preserve"> MISE EN SITUATION</w:t>
            </w:r>
          </w:p>
          <w:p w14:paraId="0AA0BD60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Durée : 5 min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38DC68B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Accueil et rappel de la séance précédente (S3 : maquette fonctionnelle)</w:t>
            </w:r>
          </w:p>
          <w:p w14:paraId="0106A4F5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Distribuer le matériel : chaque groupe récupère sa maquette S3 complète</w:t>
            </w:r>
          </w:p>
          <w:p w14:paraId="76F2F20A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Projeter l'email de la mairie affiché sur la page web</w:t>
            </w:r>
          </w:p>
          <w:p w14:paraId="613C5BD3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Lire collectivement l'email et identifier les 2 nouvelles exigences</w:t>
            </w:r>
          </w:p>
          <w:p w14:paraId="639B8C23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Lire le lexique : cahier des charges, exigence, protocole, validation, diagnostic, dépannage, réparation</w:t>
            </w:r>
          </w:p>
          <w:p w14:paraId="615BF66D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lastRenderedPageBreak/>
              <w:t>-- Présenter la structure de la séance : Partie A (modifier + valider) puis Partie B (panne mystère)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099A07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lastRenderedPageBreak/>
              <w:t>Vérifier que chaque groupe a sa maquette S3 opérationnelle</w:t>
            </w:r>
          </w:p>
          <w:p w14:paraId="2B66BDA2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Les 2 exigences : délai 5s avant extinction + 3 clignotements</w:t>
            </w:r>
          </w:p>
          <w:p w14:paraId="1F85C772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Insister sur le lexique dépannage vs réparation -- distinction importante</w:t>
            </w:r>
          </w:p>
        </w:tc>
      </w:tr>
      <w:tr w:rsidR="004A66E0" w14:paraId="2FD13B2F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F962D20" w14:textId="026DFEAD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</w:rPr>
              <w:t>INVESTIGATION PARTIE A</w:t>
            </w:r>
          </w:p>
          <w:p w14:paraId="1F4E0DFA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Durée : 55 min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07AF223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▶ PARTIE A -- Nouvelle fonctionnalité</w:t>
            </w:r>
          </w:p>
          <w:p w14:paraId="57A7D2AC" w14:textId="77777777" w:rsidR="004A66E0" w:rsidRDefault="004A66E0"/>
          <w:p w14:paraId="5C4A05E5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Étape 1 -- Analyser le cahier des charges (10 min)</w:t>
            </w:r>
          </w:p>
          <w:p w14:paraId="1ED1143C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Compléter le tableau d'analyse (2 lignes : délai 5s + 3 clignotements)</w:t>
            </w:r>
          </w:p>
          <w:p w14:paraId="560206CE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Vérifier les réponses avec le bouton Vérifier</w:t>
            </w:r>
          </w:p>
          <w:p w14:paraId="26CBF1D7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Valider l'étape 1 manuellement</w:t>
            </w:r>
          </w:p>
          <w:p w14:paraId="7909993F" w14:textId="77777777" w:rsidR="004A66E0" w:rsidRDefault="004A66E0"/>
          <w:p w14:paraId="0049056B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Étape 2 -- Modifier le programme (20 min)</w:t>
            </w:r>
          </w:p>
          <w:p w14:paraId="0C619358" w14:textId="72E58AE0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-- Ouvrir le </w:t>
            </w:r>
            <w:r w:rsidR="00E739B2"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fichier. </w:t>
            </w:r>
            <w:proofErr w:type="spellStart"/>
            <w:proofErr w:type="gramStart"/>
            <w:r w:rsidR="00E739B2">
              <w:rPr>
                <w:rFonts w:ascii="Arial" w:eastAsia="Arial" w:hAnsi="Arial" w:cs="Arial"/>
                <w:color w:val="334155"/>
                <w:sz w:val="19"/>
                <w:szCs w:val="19"/>
              </w:rPr>
              <w:t>mblock</w:t>
            </w:r>
            <w:proofErr w:type="spellEnd"/>
            <w:proofErr w:type="gram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 depuis Classroom dans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mBlock</w:t>
            </w:r>
            <w:proofErr w:type="spellEnd"/>
          </w:p>
          <w:p w14:paraId="165E56AA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Comparer le code AVANT (S3) et APRÈS (S4) affiché sur la page</w:t>
            </w:r>
          </w:p>
          <w:p w14:paraId="3C2F6262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Ajouter : attendre 5 secondes + répéter 3 fois (LED ON 0.5s / LED OFF 0.5s)</w:t>
            </w:r>
          </w:p>
          <w:p w14:paraId="00DE21C2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Téléverser et tester</w:t>
            </w:r>
          </w:p>
          <w:p w14:paraId="64C1CAAB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 xml:space="preserve">-- Aide disponible (blocs Contrôle 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mBlock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) / Défi (2 vitesses de clignotement)</w:t>
            </w:r>
          </w:p>
          <w:p w14:paraId="7988EEFD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Valider l'étape 2 manuellement</w:t>
            </w:r>
          </w:p>
          <w:p w14:paraId="154568A8" w14:textId="77777777" w:rsidR="004A66E0" w:rsidRDefault="004A66E0"/>
          <w:p w14:paraId="22CCBB8A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Étape 3 -- Inventer le protocole de test (10 min)</w:t>
            </w:r>
          </w:p>
          <w:p w14:paraId="2343740D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Rédiger comment vérifier l'exigence 1 (délai) et choisir le nb d'essais</w:t>
            </w:r>
          </w:p>
          <w:p w14:paraId="6DC7E52C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Rédiger comment vérifier l'exigence 2 (3 clignotements) et ce qu'on doit observer</w:t>
            </w:r>
          </w:p>
          <w:p w14:paraId="28AFA9A5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Valider l'étape 3 manuellement</w:t>
            </w:r>
          </w:p>
          <w:p w14:paraId="760BDEB4" w14:textId="77777777" w:rsidR="004A66E0" w:rsidRDefault="004A66E0"/>
          <w:p w14:paraId="406B8F55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Étape 4 -- Mesurer et valider (15 min)</w:t>
            </w:r>
          </w:p>
          <w:p w14:paraId="7966981A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Mesurer 3 fois le délai avant extinction au chronomètre -&gt; calcul moyenne auto</w:t>
            </w:r>
          </w:p>
          <w:p w14:paraId="6FE610AF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Critère délai : moyenne entre 4s et 6s</w:t>
            </w:r>
          </w:p>
          <w:p w14:paraId="681AF17F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Observer 3 fois les clignotements -&gt; critère : 3 à chaque fois</w:t>
            </w:r>
          </w:p>
          <w:p w14:paraId="6CAF92F0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Rédiger le rapport de validation (3 phrases pour la mairie)</w:t>
            </w:r>
          </w:p>
          <w:p w14:paraId="26A5006B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Étape 4 auto-validée quand délai ET clignotements corrects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30DCCD5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Étape 1 : les 2 réponses correctes sont : attendre 5s / répéter 3 fois</w:t>
            </w:r>
          </w:p>
          <w:p w14:paraId="6377D78D" w14:textId="77777777" w:rsidR="004A66E0" w:rsidRDefault="004A66E0"/>
          <w:p w14:paraId="079523B4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Étape 2 : bloc 'attendre' dans Contrôle -- bloc 'répéter' dans Contrôle</w:t>
            </w:r>
          </w:p>
          <w:p w14:paraId="7F875DF2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Ordre important : attendre 5s PUIS les 3 clignotements PUIS LED OFF</w:t>
            </w:r>
          </w:p>
          <w:p w14:paraId="072BF78A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Erreur fréquente : oublier le LED OFF final après les clignotements</w:t>
            </w:r>
          </w:p>
          <w:p w14:paraId="3CC42EE4" w14:textId="77777777" w:rsidR="004A66E0" w:rsidRDefault="004A66E0"/>
          <w:p w14:paraId="4D47BECA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Étape 3 : accepter tout protocole cohérent -- valoriser la rigueur</w:t>
            </w:r>
          </w:p>
          <w:p w14:paraId="546F1CAE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Le choix de 3 essais est recommandé pour la moyenne</w:t>
            </w:r>
          </w:p>
          <w:p w14:paraId="45AC1C1F" w14:textId="77777777" w:rsidR="004A66E0" w:rsidRDefault="004A66E0"/>
          <w:p w14:paraId="76BFB417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Étape 4 : le chronomètre démarre quand la présence disparaît</w:t>
            </w:r>
          </w:p>
          <w:p w14:paraId="336CC699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Tolérance délai : 4s à 6s (le bloc attendre 5s n'est pas parfaitement précis)</w:t>
            </w:r>
          </w:p>
          <w:p w14:paraId="6F0BB951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Si clignotements incorrects : vérifier la boucle répéter 3 fois dans 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mBlock</w:t>
            </w:r>
            <w:proofErr w:type="spellEnd"/>
          </w:p>
        </w:tc>
      </w:tr>
      <w:tr w:rsidR="004A66E0" w14:paraId="72523939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8D83D24" w14:textId="15A8B098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</w:rPr>
              <w:t>PARTIE B PANNE</w:t>
            </w:r>
          </w:p>
          <w:p w14:paraId="6AAE30FE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Durée : 25 min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9A72D7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▶ PARTIE B -- La panne mystère</w:t>
            </w:r>
          </w:p>
          <w:p w14:paraId="3B347188" w14:textId="77777777" w:rsidR="004A66E0" w:rsidRDefault="004A66E0"/>
          <w:p w14:paraId="65F4368F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Étape 5 -- Diagnostiquer la panne (15 min)</w:t>
            </w:r>
          </w:p>
          <w:p w14:paraId="64DE0914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Cliquer sur 'Tirer ma carte panne' : tirage aléatoire panne 1 à 4</w:t>
            </w:r>
          </w:p>
          <w:p w14:paraId="350F2B25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Panne 1 : lampe allumée en permanence -&gt; LDR débranché (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luminosite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=0 en permanence)</w:t>
            </w:r>
          </w:p>
          <w:p w14:paraId="21F6ECFB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Panne 2 : lampe ne s'allume jamais -&gt; câble LED D4 débranché OU seuil impossible</w:t>
            </w:r>
          </w:p>
          <w:p w14:paraId="18EE180D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Panne 3 : allume le jour, éteint la nuit -&gt; condition inversée (</w:t>
            </w:r>
            <w:proofErr w:type="spellStart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luminosite</w:t>
            </w:r>
            <w:proofErr w:type="spellEnd"/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=1 au lieu de 0)</w:t>
            </w:r>
          </w:p>
          <w:p w14:paraId="011D6D6A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Panne 4 : allume mais ne s'éteint jamais -&gt; boucle RÉPÉTER INDÉFINIMENT manquante</w:t>
            </w:r>
          </w:p>
          <w:p w14:paraId="60FB21F2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Choisir la bonne hypothèse SI/ALORS et vérifier</w:t>
            </w:r>
          </w:p>
          <w:p w14:paraId="1D5221BA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Valider l'étape 5 manuellement</w:t>
            </w:r>
          </w:p>
          <w:p w14:paraId="72E48F38" w14:textId="77777777" w:rsidR="004A66E0" w:rsidRDefault="004A66E0"/>
          <w:p w14:paraId="45574F74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Étape 6 -- Réparer et vérifier (10 min)</w:t>
            </w:r>
          </w:p>
          <w:p w14:paraId="418FF593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Appliquer la correction sur la maquette réelle</w:t>
            </w:r>
          </w:p>
          <w:p w14:paraId="4ACCD979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Rédiger ce qui a été modifié et pourquoi</w:t>
            </w:r>
          </w:p>
          <w:p w14:paraId="2FBFE554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Cocher les 2 vérifications finales</w:t>
            </w:r>
          </w:p>
          <w:p w14:paraId="6FCD9058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Valider l'étape 6 manuellement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276F17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Les 4 pannes sont tirées aléatoirement -- des groupes différents ont des pannes différentes</w:t>
            </w:r>
          </w:p>
          <w:p w14:paraId="4FDD8738" w14:textId="77777777" w:rsidR="004A66E0" w:rsidRDefault="004A66E0"/>
          <w:p w14:paraId="00993C39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Panne 1 : LDR débranché -&gt; pin A0 flottant -&gt; valeur basse -&gt; 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luminosite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=0 -&gt; condition toujours vraie</w:t>
            </w:r>
          </w:p>
          <w:p w14:paraId="11A8181F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Panne 2 : les 2 causes sont valides (réponse C)</w:t>
            </w:r>
          </w:p>
          <w:p w14:paraId="78B226B1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 xml:space="preserve">Panne 3 : condition program = 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luminosite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=1 au lieu de 0 pour déclencher</w:t>
            </w:r>
          </w:p>
          <w:p w14:paraId="658339F0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Panne 4 : sans RÉPÉTER INDÉFINIMENT, la condition n'est vérifiée qu'une seule fois au démarrage</w:t>
            </w:r>
          </w:p>
          <w:p w14:paraId="7652A87E" w14:textId="77777777" w:rsidR="004A66E0" w:rsidRDefault="004A66E0"/>
          <w:p w14:paraId="5C16D0B9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Circuler dans la classe pour vérifier que chaque groupe applique la bonne correction</w:t>
            </w:r>
          </w:p>
        </w:tc>
      </w:tr>
      <w:tr w:rsidR="004A66E0" w14:paraId="2EF20126" w14:textId="77777777">
        <w:tblPrEx>
          <w:tblCellMar>
            <w:top w:w="0" w:type="dxa"/>
            <w:bottom w:w="0" w:type="dxa"/>
          </w:tblCellMar>
        </w:tblPrEx>
        <w:tc>
          <w:tcPr>
            <w:tcW w:w="1855" w:type="dxa"/>
            <w:tcBorders>
              <w:top w:val="single" w:sz="4" w:space="0" w:color="F97316"/>
              <w:left w:val="single" w:sz="4" w:space="0" w:color="F97316"/>
              <w:bottom w:val="single" w:sz="4" w:space="0" w:color="F97316"/>
              <w:right w:val="single" w:sz="4" w:space="0" w:color="F97316"/>
            </w:tcBorders>
            <w:shd w:val="clear" w:color="auto" w:fill="F97316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6A2EC0" w14:textId="04E80391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</w:rPr>
              <w:t>SYNTHÈSE / TRACE</w:t>
            </w:r>
          </w:p>
          <w:p w14:paraId="1F905D16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FED7AA"/>
                <w:sz w:val="17"/>
                <w:szCs w:val="17"/>
              </w:rPr>
              <w:t>Durée : 5 min</w:t>
            </w:r>
          </w:p>
        </w:tc>
        <w:tc>
          <w:tcPr>
            <w:tcW w:w="5407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8FAFC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4FC699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Remplir les 3 champs de trace écrite (cahier des charges / diagnostic / dépannage vs réparation)</w:t>
            </w:r>
          </w:p>
          <w:p w14:paraId="0F829881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Sauvegarder avec le bouton Sauvegarder</w:t>
            </w:r>
          </w:p>
          <w:p w14:paraId="202133D4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Répondre aux 5 questions du quiz intégré</w:t>
            </w:r>
          </w:p>
          <w:p w14:paraId="34CE1F3E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Télécharger le PDF de trace complète</w:t>
            </w:r>
          </w:p>
          <w:p w14:paraId="629167A9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Bilan collectif oral : quelle panne avez-vous eue ? Comment avez-vous diagnostiqué ?</w:t>
            </w:r>
          </w:p>
          <w:p w14:paraId="7F42ABF0" w14:textId="77777777" w:rsidR="004A66E0" w:rsidRDefault="00000000">
            <w:r>
              <w:rPr>
                <w:rFonts w:ascii="Arial" w:eastAsia="Arial" w:hAnsi="Arial" w:cs="Arial"/>
                <w:color w:val="334155"/>
                <w:sz w:val="19"/>
                <w:szCs w:val="19"/>
              </w:rPr>
              <w:t>-- Annoncer la suite de la séquence</w:t>
            </w:r>
          </w:p>
        </w:tc>
        <w:tc>
          <w:tcPr>
            <w:tcW w:w="3204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BCB0575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Trace en 1 section -- 3 champs essentiels</w:t>
            </w:r>
          </w:p>
          <w:p w14:paraId="769D294D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Quiz : Q1(</w:t>
            </w:r>
            <w:proofErr w:type="spellStart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CdC</w:t>
            </w:r>
            <w:proofErr w:type="spellEnd"/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=exigences) Q2(valider=mesurer) Q3(SI/ALORS) Q4(dépannage vs réparation) Q5(plusieurs essais)</w:t>
            </w:r>
          </w:p>
          <w:p w14:paraId="064659F9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Le PDF récapitule toute la séance : protocole + mesures + panne + trace + quiz</w:t>
            </w:r>
          </w:p>
          <w:p w14:paraId="53F6679E" w14:textId="77777777" w:rsidR="004A66E0" w:rsidRDefault="00000000">
            <w:r>
              <w:rPr>
                <w:rFonts w:ascii="Arial" w:eastAsia="Arial" w:hAnsi="Arial" w:cs="Arial"/>
                <w:i/>
                <w:iCs/>
                <w:color w:val="475569"/>
                <w:sz w:val="18"/>
                <w:szCs w:val="18"/>
              </w:rPr>
              <w:t>Bilan oral : faire verbaliser la méthode SI/ALORS utilisée par chaque groupe</w:t>
            </w:r>
          </w:p>
        </w:tc>
      </w:tr>
    </w:tbl>
    <w:p w14:paraId="1522E619" w14:textId="77777777" w:rsidR="004A66E0" w:rsidRDefault="00000000">
      <w:r>
        <w:rPr>
          <w:rFonts w:ascii="Arial" w:eastAsia="Arial" w:hAnsi="Arial" w:cs="Arial"/>
          <w:color w:val="334155"/>
        </w:rPr>
        <w:t xml:space="preserve"> </w:t>
      </w:r>
    </w:p>
    <w:p w14:paraId="76E21802" w14:textId="77777777" w:rsidR="004A66E0" w:rsidRDefault="00000000">
      <w:pPr>
        <w:spacing w:before="180" w:after="60"/>
      </w:pPr>
      <w:r>
        <w:rPr>
          <w:rFonts w:ascii="Arial" w:eastAsia="Arial" w:hAnsi="Arial" w:cs="Arial"/>
          <w:b/>
          <w:bCs/>
          <w:color w:val="F97316"/>
          <w:sz w:val="22"/>
          <w:szCs w:val="22"/>
        </w:rPr>
        <w:t>BILAN POST-SÉANCE</w:t>
      </w:r>
    </w:p>
    <w:p w14:paraId="5ABFF724" w14:textId="77777777" w:rsidR="004A66E0" w:rsidRDefault="00000000">
      <w:pPr>
        <w:spacing w:after="60"/>
      </w:pPr>
      <w:r>
        <w:rPr>
          <w:rFonts w:ascii="Arial" w:eastAsia="Arial" w:hAnsi="Arial" w:cs="Arial"/>
          <w:i/>
          <w:iCs/>
          <w:color w:val="475569"/>
          <w:sz w:val="18"/>
          <w:szCs w:val="18"/>
        </w:rPr>
        <w:t>À remplir après la séance.</w:t>
      </w:r>
    </w:p>
    <w:tbl>
      <w:tblPr>
        <w:tblW w:w="10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466"/>
      </w:tblGrid>
      <w:tr w:rsidR="004A66E0" w14:paraId="6B34E5BA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0C1A2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1790802" w14:textId="77777777" w:rsidR="004A66E0" w:rsidRDefault="00000000">
            <w:r>
              <w:rPr>
                <w:rFonts w:ascii="Arial" w:eastAsia="Arial" w:hAnsi="Arial" w:cs="Arial"/>
                <w:b/>
                <w:bCs/>
                <w:color w:val="FFFFFF"/>
                <w:sz w:val="19"/>
                <w:szCs w:val="19"/>
              </w:rPr>
              <w:t>Ajustements pour la prochaine fois</w:t>
            </w:r>
          </w:p>
        </w:tc>
      </w:tr>
      <w:tr w:rsidR="004A66E0" w14:paraId="2D52CD70" w14:textId="77777777">
        <w:tblPrEx>
          <w:tblCellMar>
            <w:top w:w="0" w:type="dxa"/>
            <w:bottom w:w="0" w:type="dxa"/>
          </w:tblCellMar>
        </w:tblPrEx>
        <w:tc>
          <w:tcPr>
            <w:tcW w:w="10466" w:type="dxa"/>
            <w:tcBorders>
              <w:top w:val="single" w:sz="4" w:space="0" w:color="CBD5E1"/>
              <w:left w:val="single" w:sz="4" w:space="0" w:color="CBD5E1"/>
              <w:bottom w:val="single" w:sz="4" w:space="0" w:color="CBD5E1"/>
              <w:right w:val="single" w:sz="4" w:space="0" w:color="CBD5E1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75E08D4" w14:textId="77777777" w:rsidR="004A66E0" w:rsidRDefault="00000000"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1D859B63" w14:textId="77777777" w:rsidR="004A66E0" w:rsidRDefault="00000000"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29A6EDCC" w14:textId="77777777" w:rsidR="004A66E0" w:rsidRDefault="00000000"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  <w:p w14:paraId="03FD73DE" w14:textId="77777777" w:rsidR="004A66E0" w:rsidRDefault="00000000">
            <w:r>
              <w:rPr>
                <w:rFonts w:ascii="Arial" w:eastAsia="Arial" w:hAnsi="Arial" w:cs="Arial"/>
                <w:color w:val="334155"/>
              </w:rPr>
              <w:t xml:space="preserve"> </w:t>
            </w:r>
          </w:p>
        </w:tc>
      </w:tr>
    </w:tbl>
    <w:p w14:paraId="5CA00798" w14:textId="77777777" w:rsidR="004A66E0" w:rsidRDefault="00000000">
      <w:r>
        <w:rPr>
          <w:rFonts w:ascii="Arial" w:eastAsia="Arial" w:hAnsi="Arial" w:cs="Arial"/>
          <w:color w:val="334155"/>
        </w:rPr>
        <w:t xml:space="preserve"> </w:t>
      </w:r>
    </w:p>
    <w:sectPr w:rsidR="004A66E0">
      <w:footerReference w:type="default" r:id="rId7"/>
      <w:pgSz w:w="11906" w:h="16838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55D7F" w14:textId="77777777" w:rsidR="00D61A9F" w:rsidRDefault="00D61A9F">
      <w:r>
        <w:separator/>
      </w:r>
    </w:p>
  </w:endnote>
  <w:endnote w:type="continuationSeparator" w:id="0">
    <w:p w14:paraId="6680700D" w14:textId="77777777" w:rsidR="00D61A9F" w:rsidRDefault="00D61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4E67" w14:textId="77777777" w:rsidR="004A66E0" w:rsidRDefault="00000000">
    <w:pPr>
      <w:jc w:val="center"/>
    </w:pPr>
    <w:proofErr w:type="gramStart"/>
    <w:r>
      <w:rPr>
        <w:rFonts w:ascii="Arial" w:eastAsia="Arial" w:hAnsi="Arial" w:cs="Arial"/>
        <w:i/>
        <w:iCs/>
        <w:color w:val="94A3B8"/>
        <w:sz w:val="16"/>
        <w:szCs w:val="16"/>
      </w:rPr>
      <w:t>monprofdetechnologie.fr  --</w:t>
    </w:r>
    <w:proofErr w:type="gramEnd"/>
    <w:r>
      <w:rPr>
        <w:rFonts w:ascii="Arial" w:eastAsia="Arial" w:hAnsi="Arial" w:cs="Arial"/>
        <w:i/>
        <w:iCs/>
        <w:color w:val="94A3B8"/>
        <w:sz w:val="16"/>
        <w:szCs w:val="16"/>
      </w:rPr>
      <w:t xml:space="preserve">  Fiche de séance Technologie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AE4C90" w14:textId="77777777" w:rsidR="00D61A9F" w:rsidRDefault="00D61A9F">
      <w:r>
        <w:separator/>
      </w:r>
    </w:p>
  </w:footnote>
  <w:footnote w:type="continuationSeparator" w:id="0">
    <w:p w14:paraId="5C0912E1" w14:textId="77777777" w:rsidR="00D61A9F" w:rsidRDefault="00D61A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A2554A"/>
    <w:multiLevelType w:val="hybridMultilevel"/>
    <w:tmpl w:val="C6E82FE6"/>
    <w:lvl w:ilvl="0" w:tplc="0F08EC64">
      <w:start w:val="1"/>
      <w:numFmt w:val="bullet"/>
      <w:lvlText w:val="●"/>
      <w:lvlJc w:val="left"/>
      <w:pPr>
        <w:ind w:left="720" w:hanging="360"/>
      </w:pPr>
    </w:lvl>
    <w:lvl w:ilvl="1" w:tplc="52DE835E">
      <w:start w:val="1"/>
      <w:numFmt w:val="bullet"/>
      <w:lvlText w:val="○"/>
      <w:lvlJc w:val="left"/>
      <w:pPr>
        <w:ind w:left="1440" w:hanging="360"/>
      </w:pPr>
    </w:lvl>
    <w:lvl w:ilvl="2" w:tplc="214A8C52">
      <w:start w:val="1"/>
      <w:numFmt w:val="bullet"/>
      <w:lvlText w:val="■"/>
      <w:lvlJc w:val="left"/>
      <w:pPr>
        <w:ind w:left="2160" w:hanging="360"/>
      </w:pPr>
    </w:lvl>
    <w:lvl w:ilvl="3" w:tplc="B18E3E7E">
      <w:start w:val="1"/>
      <w:numFmt w:val="bullet"/>
      <w:lvlText w:val="●"/>
      <w:lvlJc w:val="left"/>
      <w:pPr>
        <w:ind w:left="2880" w:hanging="360"/>
      </w:pPr>
    </w:lvl>
    <w:lvl w:ilvl="4" w:tplc="B844B8D2">
      <w:start w:val="1"/>
      <w:numFmt w:val="bullet"/>
      <w:lvlText w:val="○"/>
      <w:lvlJc w:val="left"/>
      <w:pPr>
        <w:ind w:left="3600" w:hanging="360"/>
      </w:pPr>
    </w:lvl>
    <w:lvl w:ilvl="5" w:tplc="D94E00B2">
      <w:start w:val="1"/>
      <w:numFmt w:val="bullet"/>
      <w:lvlText w:val="■"/>
      <w:lvlJc w:val="left"/>
      <w:pPr>
        <w:ind w:left="4320" w:hanging="360"/>
      </w:pPr>
    </w:lvl>
    <w:lvl w:ilvl="6" w:tplc="04A45C90">
      <w:start w:val="1"/>
      <w:numFmt w:val="bullet"/>
      <w:lvlText w:val="●"/>
      <w:lvlJc w:val="left"/>
      <w:pPr>
        <w:ind w:left="5040" w:hanging="360"/>
      </w:pPr>
    </w:lvl>
    <w:lvl w:ilvl="7" w:tplc="83500038">
      <w:start w:val="1"/>
      <w:numFmt w:val="bullet"/>
      <w:lvlText w:val="●"/>
      <w:lvlJc w:val="left"/>
      <w:pPr>
        <w:ind w:left="5760" w:hanging="360"/>
      </w:pPr>
    </w:lvl>
    <w:lvl w:ilvl="8" w:tplc="D21E42FC">
      <w:start w:val="1"/>
      <w:numFmt w:val="bullet"/>
      <w:lvlText w:val="●"/>
      <w:lvlJc w:val="left"/>
      <w:pPr>
        <w:ind w:left="6480" w:hanging="360"/>
      </w:pPr>
    </w:lvl>
  </w:abstractNum>
  <w:num w:numId="1" w16cid:durableId="208675940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6E0"/>
    <w:rsid w:val="00455BD3"/>
    <w:rsid w:val="004A66E0"/>
    <w:rsid w:val="00D61A9F"/>
    <w:rsid w:val="00E7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B2F0A"/>
  <w15:docId w15:val="{1F12BEB5-3901-460C-A71B-503CC5BE8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itre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  <w:style w:type="character" w:styleId="Appeldenotedefin">
    <w:name w:val="endnote reference"/>
    <w:uiPriority w:val="99"/>
    <w:semiHidden/>
    <w:unhideWhenUsed/>
    <w:rPr>
      <w:vertAlign w:val="superscript"/>
    </w:rPr>
  </w:style>
  <w:style w:type="paragraph" w:styleId="Notedefin">
    <w:name w:val="endnote text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1022</Words>
  <Characters>5626</Characters>
  <Application>Microsoft Office Word</Application>
  <DocSecurity>0</DocSecurity>
  <Lines>46</Lines>
  <Paragraphs>13</Paragraphs>
  <ScaleCrop>false</ScaleCrop>
  <Company/>
  <LinksUpToDate>false</LinksUpToDate>
  <CharactersWithSpaces>6635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erloos erloos</cp:lastModifiedBy>
  <cp:revision>2</cp:revision>
  <dcterms:created xsi:type="dcterms:W3CDTF">2026-06-14T10:14:00Z</dcterms:created>
  <dcterms:modified xsi:type="dcterms:W3CDTF">2026-06-14T10:17:00Z</dcterms:modified>
</cp:coreProperties>
</file>