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8"/>
                <w:szCs w:val="28"/>
              </w:rPr>
              <w:t xml:space="preserve">ÉVALUATION — RECONNAÎTRE TON PROPRE ÉTAT ÉMOTIONNEL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IA et nous — Évaluation (suite de la séance 4)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89"/>
        <w:gridCol w:w="3489"/>
        <w:gridCol w:w="3488"/>
      </w:tblGrid>
      <w:tr>
        <w:tc>
          <w:tcPr>
            <w:tcW w:type="dxa" w:w="3489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Nom : </w:t>
            </w:r>
          </w:p>
        </w:tc>
        <w:tc>
          <w:tcPr>
            <w:tcW w:type="dxa" w:w="3489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Prénom : </w:t>
            </w:r>
          </w:p>
        </w:tc>
        <w:tc>
          <w:tcPr>
            <w:tcW w:type="dxa" w:w="3488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 : 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20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19"/>
          <w:szCs w:val="19"/>
        </w:rPr>
        <w:t xml:space="preserve">À cette séance, tu vas réutiliser tout ce que tu as appris pour créer un programme qui reconnaît </w:t>
      </w:r>
      <w:r>
        <w:rPr>
          <w:rFonts w:ascii="Arial" w:cs="Arial" w:eastAsia="Arial" w:hAnsi="Arial"/>
          <w:b/>
          <w:bCs/>
          <w:i w:val="false"/>
          <w:iCs w:val="false"/>
          <w:color w:val="334155"/>
          <w:sz w:val="19"/>
          <w:szCs w:val="19"/>
        </w:rPr>
        <w:t xml:space="preserve">ton propre visage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19"/>
          <w:szCs w:val="19"/>
        </w:rPr>
        <w:t xml:space="preserve">, en direct avec la webcam — sans avatar, sans fichier, juste toi devant la caméra.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①  ENTRAÎNER UN MODÈLE AVEC TA WEBCAM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9966"/>
      </w:tblGrid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Va sur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Teachable Machine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et crée un nouveau projet d’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Image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2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Crée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2 classes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: renomme-les exactement « Joyeux » et « Triste » (l’orthographe doit être identique à ce que tu utiliseras dans Vitta Science).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3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Pour la classe « Joyeux », clique sur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Webcam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et maintiens le bouton enfoncé pour capturer une série d’images de toi en train de sourire, sous plusieurs angles.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4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Fais la même chose pour la classe « Triste », avec une expression triste.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5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Clique sur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Entraîner le modèle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et attends la fin de l’entraînement (barre à 100 %).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6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Teste-toi en direct dans l’aperçu à droite : le modèle doit te reconnaître correctement la plupart du temps.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7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Clique sur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Exporter le modèle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, puis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sauvegarde le lien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(tu en auras besoin pour la suite, ne le perds pas).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de68a" w:sz="4"/>
              <w:left w:val="single" w:color="d97706" w:sz="12"/>
              <w:bottom w:val="single" w:color="fde68a" w:sz="4"/>
              <w:right w:val="single" w:color="fde68a" w:sz="4"/>
            </w:tcBorders>
            <w:shd w:fill="fffbe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8350f"/>
                <w:sz w:val="18"/>
                <w:szCs w:val="18"/>
              </w:rPr>
              <w:t xml:space="preserve">💡 Astuce : </w:t>
            </w: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8"/>
                <w:szCs w:val="18"/>
              </w:rPr>
              <w:t xml:space="preserve">plus tu captures d’images variées (au moins 20-30 par classe), plus ton modèle sera fiable. Une seule expression figée donne un modèle qui se trompe facilement.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de68a" w:sz="4"/>
              <w:left w:val="single" w:color="d97706" w:sz="12"/>
              <w:bottom w:val="single" w:color="fde68a" w:sz="4"/>
              <w:right w:val="single" w:color="fde68a" w:sz="4"/>
            </w:tcBorders>
            <w:shd w:fill="fffbe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8350f"/>
                <w:sz w:val="18"/>
                <w:szCs w:val="18"/>
              </w:rPr>
              <w:t xml:space="preserve">💡 Astuce : </w:t>
            </w: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8"/>
                <w:szCs w:val="18"/>
              </w:rPr>
              <w:t xml:space="preserve">évite de garder exactement la même pose entre les deux classes (même sourire de fond, même éclairage) — sinon le modèle aura du mal à les distinguer.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②  CONSTRUIRE LE PROGRAMME COMPLET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Un seul programme, en un seul bloc continu (pas de Programme 1 / Programme 2 séparés cette fois).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9966"/>
      </w:tblGrid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Dans Vitta Science, catégorie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IA Image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, récupère le bloc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sélectionner et initialiser le modèle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et colle le lien de ton modèle exporté à l’étape 1.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2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Ajoute le bloc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activer la webcam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, puis le bloc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lancer la détection sur la webcam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3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Ajoute un bloc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SI ... ALORS ... SINON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et places-y le bloc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taux de confiance &gt; 0.7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4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Dans la branche ALORS :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dire « le résultat peut être utilisé » pendant 2 secondes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5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Dans la branche SINON :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dire « le résultat ne peut pas être utilisé » pendant 2 secondes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6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À l’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9a3412"/>
                <w:sz w:val="19"/>
                <w:szCs w:val="19"/>
              </w:rPr>
              <w:t xml:space="preserve">intérieur de la branche ALORS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(sans en sortir), ajoute un second bloc SI ... ALORS ... SINON avec le test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 détectée = « Joyeux »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7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Dans ce 2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4"/>
                <w:szCs w:val="14"/>
              </w:rPr>
              <w:t xml:space="preserve">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ALORS : ajoute le bloc micro:bit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show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avec une icône positive, puis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dire « Tu es joyeux ! » pendant 2 secondes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8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Dans ce 2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4"/>
                <w:szCs w:val="14"/>
              </w:rPr>
              <w:t xml:space="preserve">e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SINON (Triste) : ajoute le bloc micro:bit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show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avec une icône négative, puis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dire « Tu es triste ! » pendant 2 secondes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9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Branche ta carte 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micro:bit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en USB (vérifie que l’extension « micro:bit avec USB » est bien installée).</w:t>
            </w:r>
          </w:p>
        </w:tc>
      </w:tr>
      <w:tr>
        <w:tc>
          <w:tcPr>
            <w:tcW w:type="dxa" w:w="5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10</w:t>
            </w:r>
          </w:p>
        </w:tc>
        <w:tc>
          <w:tcPr>
            <w:tcW w:type="dxa" w:w="99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Lance le programme (drapeau vert), place-toi devant la webcam et vérifie que l’icône affichée correspond bien à ton expression.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de68a" w:sz="4"/>
              <w:left w:val="single" w:color="d97706" w:sz="12"/>
              <w:bottom w:val="single" w:color="fde68a" w:sz="4"/>
              <w:right w:val="single" w:color="fde68a" w:sz="4"/>
            </w:tcBorders>
            <w:shd w:fill="fffbe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8350f"/>
                <w:sz w:val="18"/>
                <w:szCs w:val="18"/>
              </w:rPr>
              <w:t xml:space="preserve">💡 Astuce : </w:t>
            </w: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8"/>
                <w:szCs w:val="18"/>
              </w:rPr>
              <w:t xml:space="preserve">si rien ne s’affiche sur le micro:bit, vérifie d’abord que le câble USB est bien branché et que l’extension micro:bit est active — c’est l’erreur la plus fréquente.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de68a" w:sz="4"/>
              <w:left w:val="single" w:color="d97706" w:sz="12"/>
              <w:bottom w:val="single" w:color="fde68a" w:sz="4"/>
              <w:right w:val="single" w:color="fde68a" w:sz="4"/>
            </w:tcBorders>
            <w:shd w:fill="fffbe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8350f"/>
                <w:sz w:val="18"/>
                <w:szCs w:val="18"/>
              </w:rPr>
              <w:t xml:space="preserve">💡 Astuce : </w:t>
            </w: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8"/>
                <w:szCs w:val="18"/>
              </w:rPr>
              <w:t xml:space="preserve">si le résultat est toujours « ne peut pas être utilisé », baisse temporairement le seuil à 0.5 pour vérifier que le reste du programme fonctionne, avant de revenir à 0.7.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de68a" w:sz="4"/>
              <w:left w:val="single" w:color="d97706" w:sz="12"/>
              <w:bottom w:val="single" w:color="fde68a" w:sz="4"/>
              <w:right w:val="single" w:color="fde68a" w:sz="4"/>
            </w:tcBorders>
            <w:shd w:fill="fffbe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8350f"/>
                <w:sz w:val="18"/>
                <w:szCs w:val="18"/>
              </w:rPr>
              <w:t xml:space="preserve">💡 Astuce : </w:t>
            </w: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78350f"/>
                <w:sz w:val="18"/>
                <w:szCs w:val="18"/>
              </w:rPr>
              <w:t xml:space="preserve">le bloc « classe détectée » doit être placé À L’INTÉRIEUR du premier SI (confiance &gt; 0.7), pas à côté — sinon ton programme essaiera de lire un résultat qui n’est pas fiable.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059669"/>
          <w:sz w:val="24"/>
          <w:szCs w:val="24"/>
        </w:rPr>
        <w:t xml:space="preserve">✓  VALIDATION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a7f3d0" w:sz="4"/>
              <w:left w:val="single" w:color="059669" w:sz="12"/>
              <w:bottom w:val="single" w:color="a7f3d0" w:sz="4"/>
              <w:right w:val="single" w:color="a7f3d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64e3b"/>
                <w:sz w:val="19"/>
                <w:szCs w:val="19"/>
              </w:rPr>
              <w:t xml:space="preserve">Appelle ton professeur pour qu’il vérifie ton programme en fonctionnement, devant toi.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2026-06-21T02:11:35.700Z</dcterms:created>
  <dcterms:modified xsi:type="dcterms:W3CDTF">2026-06-21T02:11:35.713Z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